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BA" w:rsidRPr="001429BA" w:rsidRDefault="001429BA" w:rsidP="001429BA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429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Калабалин</w:t>
      </w:r>
      <w:proofErr w:type="spellEnd"/>
      <w:r w:rsidRPr="001429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Антон Семенович, 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первый директор училища.</w:t>
      </w:r>
    </w:p>
    <w:p w:rsidR="001429BA" w:rsidRPr="001429BA" w:rsidRDefault="001429BA" w:rsidP="001429BA">
      <w:pPr>
        <w:shd w:val="clear" w:color="auto" w:fill="FFFFFF"/>
        <w:spacing w:before="375" w:after="150" w:line="378" w:lineRule="atLeast"/>
        <w:outlineLvl w:val="2"/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</w:pPr>
      <w:r w:rsidRPr="001429BA"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  <w:t>Как все начиналось или I этап истории нашего училища</w:t>
      </w:r>
    </w:p>
    <w:p w:rsidR="001429BA" w:rsidRPr="001429BA" w:rsidRDefault="001429BA" w:rsidP="001429BA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6 сентября 1974 года распахнулись двери училища ПТУ-72 для учащихся. Первым его директором был Антон Семенович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Калабалин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ПТУ-72 изначально планировало вести подготовку по многим строительным специальностям: столяр, отделочник, сварщик, крановщик. Как говорил первый директор «Будем подряды брать и сами строить», а для этого было нужно, чтобы один специалист мог подменить другого, т.е. крановщик стать бульдозеристом и т.д.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Начинался новый учебный 1974/1975 год. Здание училища было передано администрации училища. Но в действительности были готовы только стены. Нужно было выбирать – что оборудовать в первую очередь: учебное здание или мастерские. Приоритет был отдан мастерским, которые в то время представляли «отстроенный короб» без оснащения внутри. Готовили для работы с учащимися их мастера училища: Воеводин А. – старший мастер училища, Макарычев В., Бейлин Е., Терентьева Л. – будущие мастера производственного обучения ПТУ-72. Некоторые из них сначала возводили здание училища, а потом остались работать мастерами в ПТУ-72. Это Макарычев,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Трищалов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429BA" w:rsidRPr="001429BA" w:rsidRDefault="001429BA" w:rsidP="001429BA">
      <w:pPr>
        <w:shd w:val="clear" w:color="auto" w:fill="FFFFFF"/>
        <w:spacing w:after="0" w:line="243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4" w:tgtFrame="_self" w:tooltip="Как все начиналось" w:history="1">
        <w:r w:rsidRPr="001429BA">
          <w:rPr>
            <w:rFonts w:ascii="Helvetica" w:eastAsia="Times New Roman" w:hAnsi="Helvetica" w:cs="Helvetica"/>
            <w:color w:val="034C99"/>
            <w:sz w:val="24"/>
            <w:szCs w:val="24"/>
            <w:lang w:eastAsia="ru-RU"/>
          </w:rPr>
          <w:t>Подробнее</w:t>
        </w:r>
      </w:hyperlink>
    </w:p>
    <w:p w:rsidR="001429BA" w:rsidRPr="001429BA" w:rsidRDefault="001429BA" w:rsidP="001429BA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429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История нашего техникума складывается из историй четырех его образовавших учебных заведений</w:t>
      </w:r>
    </w:p>
    <w:p w:rsidR="001429BA" w:rsidRPr="001429BA" w:rsidRDefault="001429BA" w:rsidP="001429BA">
      <w:pPr>
        <w:shd w:val="clear" w:color="auto" w:fill="FFFFFF"/>
        <w:spacing w:before="375" w:after="150" w:line="378" w:lineRule="atLeast"/>
        <w:outlineLvl w:val="2"/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</w:pPr>
      <w:r w:rsidRPr="001429BA"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  <w:t>История создания ГПТУ - 72</w:t>
      </w:r>
    </w:p>
    <w:p w:rsidR="001429BA" w:rsidRPr="001429BA" w:rsidRDefault="001429BA" w:rsidP="001429BA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История создания ГПТУ-72 тесно связана с историей крупнейшего в стране строительного предприятия –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Спецстроймонтажтреста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Министерства общего машиностроения (то, что сегодня называется оборонкой). Таких строительных предприятий в стране было всего три, а в нашем Министерстве - одно. Мы строили до семидесяти объектов одновременно: промышленные корпуса наших предприятий и Байконур, жилые дома и Дворец бракосочетаний и много-много объектов по всей стране. Для такого строительства нужны были высококвалифицированные рабочие, которых мы привозили со всей страны, но их катастрофически не хватало.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 начале семидесятых было принято решение - построить собственную кузницу кадров. В отдаленном районе города, возле одной из старейших в Московской области фабрики «Передовая текстильщица» нам отвели огромный кусок болотистой поймы реки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Клязьмы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мы начали строительство. Основная нагрузка легла на плечи СМУ-1: засыпали –болото песком, причем местами высота насыпного грунта доходила до 6 метров, забивали сваи, чтобы оно стояло много лет. На этом строительстве приобретал рабочую закалку нынешний заместитель главы города – Королева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Лавретьев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Г.А. Строили быстро и весело, но окончание работ и начало первого учебного года все-таки совпало. Наши лучшие мастера прямо с рабочих подмостей спускались в учебные мастерские и становились мастерами производственного обучения училища, как, например, Терентьева Л.В., Макарычев В.П.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Контролировал ход строительства заместитель министра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Мазур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Е.В., который часто приезжал на объект, проверял выделение - денег и строил далеко идущие планы. Да и для руководителя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Спецстроймонтажтреста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Золотарева это 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строительство стало наиболее важным объектом.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И вот начался первый учебный год... Ввод котельной задерживался... Пришлось привезти котлы «Энергия-6», которые топились углем, но они здорово выручали нас. До сих пор жива легенда, что- начальник Главка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Сошин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В.Н. в очередной приезд заметил плохое топливо и дал собственные деньги на хороший уголь...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 те годы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Спецстроймонтажтрест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вводил ежегодно только жилья по 40-50 тыс.кв.метров, поэтому можете представить нашу радость при появлении на рабочих местах молодежи, выращенной и выученной собственными силами. Они ведь начинали работать в бригадах еще на производственной практике; туда же возвращались и молодыми специалистами, как в свою семью.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Шли годы... Коллектив училища справился со своей задачей: не только коллектив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Снецстроймонтажтреста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но и другие предприятия города, пополнялись молодыми строителями из нашего училища.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Город наш сегодня - один из прекраснейших в России, и приятно осознавать, что в этом есть и наша заслуга.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Сегодняшним учащимся хочется пожелать стать профессиональными строителями, достойно продолжающими традиции старых мастеров.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Есть хорошая присказка: «Бог создал 3емлю, а все остальное на ней построили Строители».</w:t>
      </w:r>
    </w:p>
    <w:p w:rsidR="001429BA" w:rsidRPr="001429BA" w:rsidRDefault="001429BA" w:rsidP="001429BA">
      <w:pPr>
        <w:shd w:val="clear" w:color="auto" w:fill="FFFFFF"/>
        <w:spacing w:before="375" w:after="150" w:line="378" w:lineRule="atLeast"/>
        <w:outlineLvl w:val="2"/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</w:pPr>
      <w:r w:rsidRPr="001429BA"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  <w:t xml:space="preserve">Мы родом из </w:t>
      </w:r>
      <w:proofErr w:type="spellStart"/>
      <w:r w:rsidRPr="001429BA"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  <w:t>профтех</w:t>
      </w:r>
      <w:proofErr w:type="spellEnd"/>
      <w:r w:rsidRPr="001429BA"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  <w:t>!(профессиональное училище №89)</w:t>
      </w:r>
    </w:p>
    <w:p w:rsidR="001429BA" w:rsidRPr="001429BA" w:rsidRDefault="001429BA" w:rsidP="001429BA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Всё начиналось в 1978 году. Училище №89 было организовано как филиал Щёлковского профессионального училища №38, а в 1982 году  обрело самостоятельный статус. 30 июня 1982 г. Московским областным управлением профессионально-технического образования был издан приказ № 998 «Об организации технического училища». Первым его директором стал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Молодкин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Анатолий Геннадьевич, а заместителем – была назначена я -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Ермошкина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Галина Дмитриевна. А.Г.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Молодкин</w:t>
      </w:r>
      <w:proofErr w:type="spellEnd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отдал родному училищу более двадцати лет работы.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восьмидесятые годы училище готовило специалистов по металлообработке, слесарей, инструментальщиков, электромонтажников, токарей и фрезеровщиков.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Востребованными в тот период были и сборщики летательных аппаратов. Лучшие выпускники по профотбору без экзаменов поступали в Московский авиационный институт. Только в 1984 по направлению Комиссии МАИ по техническому творчеству молодёжи (КТТМ) в ТУ-89, поступило 50 человек, из которых 49 имели успехи в техническом творчестве (4 медалиста ВДНХ, четыре лауреата международных конкурсов технического творчества и т.д.). Работа велась как с иногородней, так и с местной молодёжью.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1985 году Министерство образования наградило училище Красным знаменем победителя социалистического соревнования в сфере профессионального образования.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начале  90-х, по заявкам предприятий, круг предлагаемых специальностей расширился, нужно было приспосабливаться к быстро изменяющемуся спросу на рынке труда. Училище начало готовить секретарей и операторов швейного оборудования.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2003 году мне выпала большая честь стать директором училища. Благодаря слаженной работе коллектива, в  2010 году ГОУ НПО ПУ № 89 вошло в число 100 лучших образовательных учреждений России.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2005/2006 учебном году Корпорация выделила оборудование для лекционного зала училища, 3 токарных станка, столярные верстаки, инструмент и оборудование, в 2006/ 2007 учебном году спортивный зал был оборудован тренажёрами и спортивным инвентарём.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 2012 года училище получило статус государственного бюджетного образовательного учреждения. Мы располагаем хорошей материально-технический базой - учебными кабинетами и производственными мастерскими, оснащенными современным оборудованием, техническими средствами обучения и научно-методическим материалом.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Педагогический коллектив состоит из высококвалифицированных преподавателей и мастеров производственного обучения, 90% которых имеют высшую квалификационную категорию.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Пятеро работников педагогического коллектива имеют почетные звания: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1 - Заслуженный учитель Российской федерации; 3 - Заслуженный работник образования Московской области; 1 - Почетный работник начального профессионального образования; 1 - имеет ученую степень доктора технических наук; 1 - Награжден орденом «За вклад в просвещение».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условиях инноваций отдельным профессиональным образовательным учреждениям трудно предвидеть эффективный путь развития, обеспечить конкурентные позиции на рынке труда.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Мы согласны с объединением и считаем, что вновь созданное учебное заведение ГБОУ СПО МО ПТ им. С. П. Королева позволит более полно учитывать интересы, склонности и способности обучающихся, создаст условия для обучения молодежи в соответствии с профессиональными интересами, что позволит  сократить разрыв между качеством подготовки квалифицированных рабочих и предъявляемыми требованиями со стороны работодателей.</w:t>
      </w:r>
    </w:p>
    <w:p w:rsidR="001429BA" w:rsidRPr="001429BA" w:rsidRDefault="001429BA" w:rsidP="001429BA">
      <w:pPr>
        <w:shd w:val="clear" w:color="auto" w:fill="FFFFFF"/>
        <w:spacing w:before="150" w:after="225" w:line="243" w:lineRule="atLeast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Заслуженный учитель Российской Федерации   Г.Д. </w:t>
      </w:r>
      <w:proofErr w:type="spellStart"/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Ермошкина</w:t>
      </w:r>
      <w:proofErr w:type="spellEnd"/>
      <w:r w:rsidRPr="001429B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1429BA" w:rsidRPr="001429BA" w:rsidRDefault="001429BA" w:rsidP="001429BA">
      <w:pPr>
        <w:shd w:val="clear" w:color="auto" w:fill="FFFFFF"/>
        <w:spacing w:before="375" w:after="150" w:line="378" w:lineRule="atLeast"/>
        <w:outlineLvl w:val="2"/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</w:pPr>
      <w:r w:rsidRPr="001429BA"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  <w:t>Это наша с тобой биография…                                                                  </w:t>
      </w:r>
    </w:p>
    <w:p w:rsidR="001429BA" w:rsidRPr="001429BA" w:rsidRDefault="001429BA" w:rsidP="001429BA">
      <w:pPr>
        <w:shd w:val="clear" w:color="auto" w:fill="FFFFFF"/>
        <w:spacing w:before="375" w:after="150" w:line="378" w:lineRule="atLeast"/>
        <w:outlineLvl w:val="2"/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</w:pPr>
      <w:r w:rsidRPr="001429BA">
        <w:rPr>
          <w:rFonts w:ascii="Helvetica" w:eastAsia="Times New Roman" w:hAnsi="Helvetica" w:cs="Helvetica"/>
          <w:color w:val="000080"/>
          <w:sz w:val="32"/>
          <w:szCs w:val="32"/>
          <w:lang w:eastAsia="ru-RU"/>
        </w:rPr>
        <w:t>(Королевский машиностроительный техникум)</w:t>
      </w:r>
    </w:p>
    <w:p w:rsidR="001429BA" w:rsidRPr="001429BA" w:rsidRDefault="001429BA" w:rsidP="001429BA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429B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Королевский машиностроительный техникум был основан в 1951 г. Министерством авиационной промышленности. Базовое предприятие – Калининградский машиностроительный завод ныне «Корпорация „Тактическое ракетное вооружение“. Техникум был закрытым и располагался на территории завода. В группах тогда было по 20-25 человек. Тогда в техникуме готовились специалисты для Калининградского машиностроительного завода по двум специальностям: техник-технолог по обработке металлов резанием, техник-электромеханик по вооружению летательных аппаратов. По окончании техникума большинство выпускников назначались мастерами производственных участков в цехах, потом руководителями цехов и отделов.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Возросшие потребности к создаваемой продукции, которую производило базовое предприятие, поставили задачу по совершенствованию материально-технической базы техникума. Для решения этой задачи в 1983 году был подписан приказ по заводу о начале реконструкции старого жилого дома по улице Дзержинского, дом 24/2, для размещения на его площадях полноценного техникума, отвечающего требованиям научно-технического прогресса. Коллектив техникума самостоятельно разработал проект реконструкции указанного здания и согласовал со всеми службами завода и города, и с 1984 года начались работы по реконструкции здания.    После окончания строительных работ в 1988 году техникум начал работать в новом здании. В настоящее время техникум занимает 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площадь около 2000 кв. метров, на которой размещаются аудитории и кабинеты для качественной подготовки специалистов.                     В 1993г. техникум получил статус дневного учебного заведения и был переименован в Калининградский машиностроительный техникум. Введена новая специальность «Экономика, бухгалтерский учет и контроль».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 2001 г. в техникуме началось обучение по специальностям «Государственное и муниципальное управление» и «Программное обеспечение вычислительной техники и автоматизированных систем». В настоящее время техникум готовит бухгалтеров, техников-программистов, техников.</w:t>
      </w: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Сегодня пришло новое время, которое поставило новые задачи: в рамках оптимизации профессионального образования, наш техникум вливается в единую семью образовательных учреждений, которые образуют профессиональный техникум имени С.П. Королева. Коллектив машиностроительного техникума смотрит в будущее с надеждой и оптимизмом, главная задача для нас - подготовка грамотных специалистов и воспитание духовно развитых людей. Будем рады встрече с новым поколением продвинутых студентов!</w:t>
      </w:r>
    </w:p>
    <w:p w:rsidR="001429BA" w:rsidRPr="001429BA" w:rsidRDefault="001429BA" w:rsidP="001429BA">
      <w:pPr>
        <w:shd w:val="clear" w:color="auto" w:fill="FFFFFF"/>
        <w:spacing w:before="150" w:after="225" w:line="243" w:lineRule="atLeast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429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Преподаватель ГБОУ СПО ПТ МО им. С.П. Королёва Д.Н. Степанов</w:t>
      </w:r>
    </w:p>
    <w:p w:rsidR="00131C1E" w:rsidRPr="001429BA" w:rsidRDefault="00131C1E">
      <w:pPr>
        <w:rPr>
          <w:sz w:val="24"/>
          <w:szCs w:val="24"/>
        </w:rPr>
      </w:pPr>
    </w:p>
    <w:sectPr w:rsidR="00131C1E" w:rsidRPr="001429BA" w:rsidSect="0013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9BA"/>
    <w:rsid w:val="00131C1E"/>
    <w:rsid w:val="0014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1E"/>
  </w:style>
  <w:style w:type="paragraph" w:styleId="3">
    <w:name w:val="heading 3"/>
    <w:basedOn w:val="a"/>
    <w:link w:val="30"/>
    <w:uiPriority w:val="9"/>
    <w:qFormat/>
    <w:rsid w:val="00142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9BA"/>
    <w:rPr>
      <w:b/>
      <w:bCs/>
    </w:rPr>
  </w:style>
  <w:style w:type="character" w:customStyle="1" w:styleId="apple-converted-space">
    <w:name w:val="apple-converted-space"/>
    <w:basedOn w:val="a0"/>
    <w:rsid w:val="001429BA"/>
  </w:style>
  <w:style w:type="character" w:styleId="a5">
    <w:name w:val="Hyperlink"/>
    <w:basedOn w:val="a0"/>
    <w:uiPriority w:val="99"/>
    <w:semiHidden/>
    <w:unhideWhenUsed/>
    <w:rsid w:val="0014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40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spk.ru/index.php?option=com_content&amp;view=article&amp;id=68:-qq&amp;catid=100:2012-06-06-06-45-15&amp;Itemid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2014-09-14T04:28:00Z</dcterms:created>
  <dcterms:modified xsi:type="dcterms:W3CDTF">2014-09-14T04:31:00Z</dcterms:modified>
</cp:coreProperties>
</file>